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B9791F"/>
          <w:spacing w:val="20"/>
          <w:sz w:val="16"/>
          <w:szCs w:val="16"/>
        </w:rPr>
        <w:t xml:space="preserve">TEMPLATE · DOCUMENT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B1B1A"/>
          <w:sz w:val="44"/>
          <w:szCs w:val="44"/>
        </w:rPr>
        <w:t xml:space="preserve">Standard Operating Procedure</w:t>
      </w:r>
    </w:p>
    <w:p>
      <w:pPr>
        <w:pBdr>
          <w:bottom w:val="single" w:color="D8D5CC" w:sz="4" w:space="12"/>
        </w:pBdr>
        <w:spacing w:after="240"/>
      </w:pPr>
      <w:r>
        <w:rPr>
          <w:rFonts w:ascii="Calibri" w:cs="Calibri" w:eastAsia="Calibri" w:hAnsi="Calibri"/>
          <w:i/>
          <w:iCs/>
          <w:color w:val="6B6862"/>
          <w:sz w:val="21"/>
          <w:szCs w:val="21"/>
        </w:rPr>
        <w:t xml:space="preserve">A process that only lives in one person's head isn't documented, it's a risk. This gives a new team member enough to follow the process without pulling you into it.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[Insert subject here]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Last updated: [date]  ·  By: [name]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Purpose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One sentence description of what this SOP is for.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B9791F"/>
          <w:sz w:val="27"/>
          <w:szCs w:val="27"/>
        </w:rPr>
        <w:t xml:space="preserve">Table of Contents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Overview · Key Resources · Definitions · Stakeholders Involved · Process (Milestone 1, 2, 3) · Service Level Agreements · Quality Control · Additional Notes · Reviewers / Approvers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Overview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Summary of the SOP or description of the setup.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Key resources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Outline of links to anything referenced within the process.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Definitions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Define any relevant terms within the process.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Stakeholders involved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Outline of internal and external teams involved in the process and a brief description of their role. Avoid using specific team member names, use the team they're on instead.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Stakeholder name / team</w:t>
            </w:r>
          </w:p>
        </w:tc>
        <w:tc>
          <w:tcPr>
            <w:tcW w:type="dxa" w:w="468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Description of role in the process</w:t>
            </w:r>
          </w:p>
        </w:tc>
      </w:tr>
      <w:t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B9791F"/>
          <w:sz w:val="27"/>
          <w:szCs w:val="27"/>
        </w:rPr>
        <w:t xml:space="preserve">Process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Provide a clear, step-by-step description of the workflow for completing this setup from start to finish. Break the process into logical stages and use numbered lists for each stage so that a new team member could follow it without additional explanation. For each stage, include: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Stage name and brief summary of the objective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Detailed steps in order, written as action statements starting with a verb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Systems or tools used in that step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Links to sample tickets that illustrate standard work and common edge cases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Screenshots of admin or other systems where configuration or updates are required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Links to additional supporting documentation such as SOPs, runbooks, templates, or client-specific guides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/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Replace the placeholder milestones below with the actual stage names, then list the detailed steps under each stage.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Milestone 1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[Detailed steps for this stage.]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Milestone 2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[Detailed steps for this stage.]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Milestone 3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[Detailed steps for this stage.]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Service Level Agreements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Any timelines, turnaround expectations, or performance targets tied to the process.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Quality Control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How success is measured, what should be checked, and who checks it, to maintain consistency and support audit.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Additional Notes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Anything else relevant not captured above.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Contributors: [insert names of those who supported initial SOP creation here]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Additional change history and editor to be further tracked in whatever doc tool your team already uses (Google Docs, Notion, etc.).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Reviewers / Approvers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Name</w:t>
            </w:r>
          </w:p>
        </w:tc>
        <w:tc>
          <w:tcPr>
            <w:tcW w:type="dxa" w:w="312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Title</w:t>
            </w:r>
          </w:p>
        </w:tc>
        <w:tc>
          <w:tcPr>
            <w:tcW w:type="dxa" w:w="312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5CC" w:sz="4" w:space="8"/>
      </w:pBdr>
      <w:jc w:val="center"/>
    </w:pPr>
    <w:r>
      <w:rPr>
        <w:rFonts w:ascii="Calibri" w:cs="Calibri" w:eastAsia="Calibri" w:hAnsi="Calibri"/>
        <w:color w:val="6B6862"/>
        <w:sz w:val="16"/>
        <w:szCs w:val="16"/>
      </w:rPr>
      <w:t xml:space="preserve">First-TimeManagers.com</w:t>
    </w:r>
    <w:r>
      <w:rPr>
        <w:rFonts w:ascii="Calibri" w:cs="Calibri" w:eastAsia="Calibri" w:hAnsi="Calibri"/>
        <w:color w:val="6B6862"/>
        <w:sz w:val="16"/>
        <w:szCs w:val="16"/>
      </w:rPr>
      <w:t xml:space="preserve">   ·   free templates for the job nobody trained you for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2026-09-03T18:07:56.913Z</dcterms:created>
  <dcterms:modified xsi:type="dcterms:W3CDTF">2026-09-03T18:07:56.913Z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