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B9791F"/>
          <w:spacing w:val="20"/>
          <w:sz w:val="16"/>
          <w:szCs w:val="16"/>
        </w:rPr>
        <w:t xml:space="preserve">TEMPLATE · DOCUMENT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1B1B1A"/>
          <w:sz w:val="44"/>
          <w:szCs w:val="44"/>
        </w:rPr>
        <w:t xml:space="preserve">Delivering Bad News to a Customer</w:t>
      </w:r>
    </w:p>
    <w:p>
      <w:pPr>
        <w:pBdr>
          <w:bottom w:val="single" w:color="D8D5CC" w:sz="4" w:space="12"/>
        </w:pBdr>
        <w:spacing w:after="240"/>
      </w:pPr>
      <w:r>
        <w:rPr>
          <w:rFonts w:ascii="Calibri" w:cs="Calibri" w:eastAsia="Calibri" w:hAnsi="Calibri"/>
          <w:i/>
          <w:iCs/>
          <w:color w:val="6B6862"/>
          <w:sz w:val="21"/>
          <w:szCs w:val="21"/>
        </w:rPr>
        <w:t xml:space="preserve">Pre-conversation checklist, script, and post-conversation checklist. Use this any time you have to tell a customer something they don't want to hear, an outage, a delay, a bug, a price or contract change, a mistake your team made.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What this is for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The customer forgives problems far more often than they forgive how the problem was handled.</w:t>
      </w:r>
    </w:p>
    <w:p>
      <w:pPr>
        <w:spacing w:after="60" w:before="280"/>
      </w:pPr>
      <w:r>
        <w:rPr>
          <w:rFonts w:ascii="Calibri" w:cs="Calibri" w:eastAsia="Calibri" w:hAnsi="Calibri"/>
          <w:b/>
          <w:bCs/>
          <w:color w:val="B9791F"/>
          <w:sz w:val="27"/>
          <w:szCs w:val="27"/>
        </w:rPr>
        <w:t xml:space="preserve">Before you reach out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☐ You have the facts straight internally, before you talk to the customer. What happened, who's affected, and how badly. Don't call with half the picture.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You have a next step, even if you don't have a full fix. "Here's what we're doing right now" is the minimum bar.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The right internal people are looped in before the customer is. Support lead, the engineer or team closest to the issue, and anyone whose name you might commit to a timeline.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Legal or compliance is looped in if this touches regulated data or a contractual commitment. Anything that touches PHI, uptime SLAs, or a signed contract term needs a check before the customer hears anything.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You know exactly who to tell on the customer side. If there are multiple stakeholders, decide now who hears it first and who else needs it same day.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You've chosen the channel. Live, by phone or video, for anything serious. Follow up in writing after.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You're reaching out now, not waiting for a cleaner answer. If you know today, they hear it today.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You've thought through the two or three questions they're most likely to ask.</w:t>
      </w:r>
    </w:p>
    <w:p>
      <w:pPr>
        <w:spacing w:after="60" w:before="280"/>
      </w:pPr>
      <w:r>
        <w:rPr>
          <w:rFonts w:ascii="Calibri" w:cs="Calibri" w:eastAsia="Calibri" w:hAnsi="Calibri"/>
          <w:b/>
          <w:bCs/>
          <w:color w:val="B9791F"/>
          <w:sz w:val="27"/>
          <w:szCs w:val="27"/>
        </w:rPr>
        <w:t xml:space="preserve">The script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State it plainly. Don't bury it in a paragraph of context first.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1. Say it directly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"I'm calling with some news you're not going to love, so I want to get right to it. [The specific thing that happened.]"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Why: Burying bad news in a long setup reads as avoidance, and makes the moment worse, not softer.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2. Own it, without over-explaining the chain of blame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"This is on us. Here's what happened, in plain terms."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Why: Customers forgive mistakes. They don't forgive being handed excuses.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Tip: Don't name a specific internal team, vendor, or person as the cause, even if it's accurate.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3. Give the plan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"Here's what we're doing right now, and here's what happens next, by when."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Why: Bad news without a next step leaves the customer holding all the anxiety with nowhere to put it.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4. Make space for their reaction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"I want to hear how this is affecting you on your end, so I understand the full impact."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Why: What they tell you here often changes what the right resolution actually is.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5. Confirm the next touchpoint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"You'll hear from me by [specific date/time], whether or not it's fully resolved by then."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Why: A specific promise to check back in prevents the silence that turns frustration into distrust.</w:t>
      </w:r>
    </w:p>
    <w:p>
      <w:pPr>
        <w:spacing w:after="60" w:before="280"/>
      </w:pPr>
      <w:r>
        <w:rPr>
          <w:rFonts w:ascii="Calibri" w:cs="Calibri" w:eastAsia="Calibri" w:hAnsi="Calibri"/>
          <w:b/>
          <w:bCs/>
          <w:color w:val="B9791F"/>
          <w:sz w:val="27"/>
          <w:szCs w:val="27"/>
        </w:rPr>
        <w:t xml:space="preserve">What to say, what never to say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Say this</w:t>
            </w:r>
          </w:p>
        </w:tc>
        <w:tc>
          <w:tcPr>
            <w:tcW w:type="dxa" w:w="4680"/>
            <w:shd w:fill="F2EF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91F"/>
                <w:sz w:val="18"/>
                <w:szCs w:val="18"/>
              </w:rPr>
              <w:t xml:space="preserve">Never say this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"Here's exactly what happened and here's what we're doing about it."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"It's out of our hands," or blaming a vendor, another team, or the customer.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"I don't have that answer yet. I'll have it for you by [specific time]."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Guessing at a cause, a fix date, or a resolution you're not certain of.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Specific, factual language about impact and scope.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Euphemisms or soft language that hides how serious it actually is.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"I understand this is affecting [specific thing they care about], and I'm not going to pretend it isn't."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"It's not that big of a deal," or any version of minimizing their experience.</w:t>
            </w:r>
          </w:p>
        </w:tc>
      </w:tr>
      <w:t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"Let me check what I'm able to offer and get back to you by [time]."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B1B1A"/>
                <w:sz w:val="20"/>
                <w:szCs w:val="20"/>
              </w:rPr>
              <w:t xml:space="preserve">Promising a credit, refund, discount, or SLA concession on the spot if you're not authorized to.</w:t>
            </w:r>
          </w:p>
        </w:tc>
      </w:tr>
    </w:tbl>
    <w:p>
      <w:pPr>
        <w:spacing w:after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B1B1A"/>
          <w:sz w:val="24"/>
          <w:szCs w:val="24"/>
        </w:rPr>
        <w:t xml:space="preserve">Why it matters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Shifting blame doesn't reduce your responsibility in the customer's eyes, it just makes you look like you're not in control of your own product.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A wrong guess costs you twice, once when it's wrong, and again for eroding trust in whatever you say next.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Vague language reads as spin. If it's bad, say how it's bad.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Only the customer gets to decide how big a deal it is to them.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/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A verbal promise on a call is still a commitment. Know your authority level before the call, if you can't approve a remedy yourself, say you'll follow up with an answer.</w:t>
      </w:r>
    </w:p>
    <w:p>
      <w:pPr>
        <w:spacing w:after="60" w:before="280"/>
      </w:pPr>
      <w:r>
        <w:rPr>
          <w:rFonts w:ascii="Calibri" w:cs="Calibri" w:eastAsia="Calibri" w:hAnsi="Calibri"/>
          <w:b/>
          <w:bCs/>
          <w:color w:val="B9791F"/>
          <w:sz w:val="27"/>
          <w:szCs w:val="27"/>
        </w:rPr>
        <w:t xml:space="preserve">After the conversation</w:t>
      </w:r>
    </w:p>
    <w:p>
      <w:pPr>
        <w:spacing w:after="120"/>
      </w:pPr>
      <w:r>
        <w:rPr>
          <w:rFonts w:ascii="Calibri" w:cs="Calibri" w:eastAsia="Calibri" w:hAnsi="Calibri"/>
          <w:color w:val="1B1B1A"/>
          <w:sz w:val="21"/>
          <w:szCs w:val="21"/>
        </w:rPr>
        <w:t xml:space="preserve">☐ Send a written recap the same day, what was said, what you committed to, and by when.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Log it internally: what happened, what was communicated, to whom, and when.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Set your own reminder for the follow-up date you gave them.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Loop in your leadership or account team on where things stand.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Confirm any required compliance or regulatory notifications are handled separately.</w:t>
      </w:r>
      <w:r>
        <w:rPr>
          <w:rFonts w:ascii="Calibri" w:cs="Calibri" w:eastAsia="Calibri" w:hAnsi="Calibri"/>
          <w:color w:val="1B1B1A"/>
          <w:sz w:val="21"/>
          <w:szCs w:val="21"/>
        </w:rPr>
        <w:br/>
        <w:t xml:space="preserve">☐ Close the loop explicitly once it's resolved.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5CC" w:sz="4" w:space="8"/>
      </w:pBdr>
      <w:jc w:val="center"/>
    </w:pPr>
    <w:r>
      <w:rPr>
        <w:rFonts w:ascii="Calibri" w:cs="Calibri" w:eastAsia="Calibri" w:hAnsi="Calibri"/>
        <w:color w:val="6B6862"/>
        <w:sz w:val="16"/>
        <w:szCs w:val="16"/>
      </w:rPr>
      <w:t xml:space="preserve">First-TimeManagers.com</w:t>
    </w:r>
    <w:r>
      <w:rPr>
        <w:rFonts w:ascii="Calibri" w:cs="Calibri" w:eastAsia="Calibri" w:hAnsi="Calibri"/>
        <w:color w:val="6B6862"/>
        <w:sz w:val="16"/>
        <w:szCs w:val="16"/>
      </w:rPr>
      <w:t xml:space="preserve">   ·   free templates for the job nobody trained you for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2026-09-03T18:24:32.319Z</dcterms:created>
  <dcterms:modified xsi:type="dcterms:W3CDTF">2026-09-03T18:24:32.319Z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